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6583" w14:textId="77777777" w:rsidR="00CC2BFC" w:rsidRPr="007B7648" w:rsidRDefault="00CC2BFC" w:rsidP="00CC2BFC">
      <w:pPr>
        <w:overflowPunct w:val="0"/>
        <w:autoSpaceDE w:val="0"/>
        <w:autoSpaceDN w:val="0"/>
        <w:adjustRightInd w:val="0"/>
        <w:spacing w:after="0" w:line="276" w:lineRule="auto"/>
        <w:ind w:firstLine="0"/>
        <w:jc w:val="center"/>
        <w:textAlignment w:val="baseline"/>
        <w:rPr>
          <w:rFonts w:ascii="Georgia" w:eastAsia="Times New Roman" w:hAnsi="Georgia" w:cs="Times New Roman"/>
          <w:b/>
          <w:bCs/>
          <w:kern w:val="0"/>
          <w:sz w:val="44"/>
          <w:szCs w:val="44"/>
          <w14:ligatures w14:val="none"/>
        </w:rPr>
      </w:pPr>
      <w:r w:rsidRPr="007B7648">
        <w:rPr>
          <w:rFonts w:ascii="Georgia" w:eastAsia="Times New Roman" w:hAnsi="Georgia" w:cs="Times New Roman"/>
          <w:b/>
          <w:bCs/>
          <w:kern w:val="0"/>
          <w:sz w:val="44"/>
          <w:szCs w:val="44"/>
          <w14:ligatures w14:val="none"/>
        </w:rPr>
        <w:t>Technological Revolution and Dual Entity Innovation</w:t>
      </w:r>
    </w:p>
    <w:p w14:paraId="4D0DC04B" w14:textId="77777777" w:rsidR="00086B98" w:rsidRPr="009A7A46" w:rsidRDefault="00086B98" w:rsidP="00086B98">
      <w:pPr>
        <w:shd w:val="clear" w:color="auto" w:fill="FFFFFF"/>
        <w:spacing w:line="240" w:lineRule="auto"/>
        <w:ind w:firstLine="0"/>
        <w:textboxTightWrap w:val="none"/>
        <w:rPr>
          <w:rFonts w:ascii="Roboto" w:eastAsia="Times New Roman" w:hAnsi="Roboto" w:cs="Times New Roman"/>
          <w:kern w:val="0"/>
          <w:sz w:val="27"/>
          <w:szCs w:val="27"/>
          <w14:ligatures w14:val="none"/>
        </w:rPr>
      </w:pPr>
    </w:p>
    <w:p w14:paraId="13EDD7C7" w14:textId="3FA353A7" w:rsidR="0003215F" w:rsidRPr="00AC2281" w:rsidRDefault="00086B98" w:rsidP="00086B98">
      <w:pPr>
        <w:shd w:val="clear" w:color="auto" w:fill="FFFFFF"/>
        <w:spacing w:line="276" w:lineRule="auto"/>
        <w:ind w:firstLine="0"/>
        <w:jc w:val="both"/>
        <w:textboxTightWrap w:val="none"/>
        <w:rPr>
          <w:rFonts w:ascii="Georgia" w:hAnsi="Georgia"/>
          <w:b/>
          <w:bCs/>
          <w:i/>
          <w:iCs/>
          <w:szCs w:val="24"/>
          <w:u w:val="single"/>
          <w:shd w:val="clear" w:color="auto" w:fill="FFFFFF"/>
        </w:rPr>
      </w:pPr>
      <w:r w:rsidRPr="009A7A46">
        <w:rPr>
          <w:rFonts w:ascii="Georgia" w:eastAsia="Times New Roman" w:hAnsi="Georgia" w:cs="Times New Roman"/>
          <w:kern w:val="0"/>
          <w:szCs w:val="24"/>
          <w14:ligatures w14:val="none"/>
        </w:rPr>
        <w:t xml:space="preserve">Technological advancements have had a profound positive and negative impact on the American workforce. Those who decided to become technologically savvy performed exceptionally well for themselves and significantly increased their employers' profitability.  In contrast, those who followed the status quo </w:t>
      </w:r>
      <w:r w:rsidRPr="009A7A46">
        <w:rPr>
          <w:rFonts w:ascii="Georgia" w:hAnsi="Georgia"/>
          <w:szCs w:val="24"/>
          <w:shd w:val="clear" w:color="auto" w:fill="FFFFFF"/>
        </w:rPr>
        <w:t>and overlooked the</w:t>
      </w:r>
      <w:r w:rsidRPr="009A7A46">
        <w:rPr>
          <w:rFonts w:ascii="Georgia" w:hAnsi="Georgia"/>
          <w:szCs w:val="24"/>
        </w:rPr>
        <w:t xml:space="preserve"> significant impact of new technologies on the economy missed opportunities by failing to adapt to changing circumstances. </w:t>
      </w:r>
      <w:r w:rsidRPr="00AC2281">
        <w:rPr>
          <w:rFonts w:ascii="Georgia" w:hAnsi="Georgia"/>
          <w:b/>
          <w:bCs/>
          <w:i/>
          <w:iCs/>
          <w:szCs w:val="24"/>
          <w:u w:val="single"/>
        </w:rPr>
        <w:t xml:space="preserve">The lack of adaptability of this group of employees forced employers to </w:t>
      </w:r>
      <w:r w:rsidR="007B3E94" w:rsidRPr="00AC2281">
        <w:rPr>
          <w:rFonts w:ascii="Georgia" w:hAnsi="Georgia"/>
          <w:b/>
          <w:bCs/>
          <w:i/>
          <w:iCs/>
          <w:szCs w:val="24"/>
          <w:u w:val="single"/>
        </w:rPr>
        <w:t xml:space="preserve">use a virtual connection in the workplace, allowing workers to work from different locations, </w:t>
      </w:r>
      <w:r w:rsidR="007B3E94" w:rsidRPr="00AC2281">
        <w:rPr>
          <w:rFonts w:ascii="Georgia" w:hAnsi="Georgia"/>
          <w:b/>
          <w:bCs/>
          <w:i/>
          <w:iCs/>
          <w:szCs w:val="24"/>
          <w:u w:val="single"/>
          <w:shd w:val="clear" w:color="auto" w:fill="FFFFFF"/>
        </w:rPr>
        <w:t>which gave rise to the globalization of the job market.</w:t>
      </w:r>
    </w:p>
    <w:p w14:paraId="1F192553" w14:textId="77777777" w:rsidR="00086B98" w:rsidRPr="009A7A46" w:rsidRDefault="00086B98" w:rsidP="00086B98">
      <w:pPr>
        <w:spacing w:line="276" w:lineRule="auto"/>
        <w:jc w:val="both"/>
        <w:textboxTightWrap w:val="none"/>
        <w:rPr>
          <w:rFonts w:ascii="Georgia" w:eastAsia="Times New Roman" w:hAnsi="Georgia" w:cs="Open Sans"/>
          <w:kern w:val="0"/>
          <w:szCs w:val="24"/>
          <w:shd w:val="clear" w:color="auto" w:fill="FFFFFF"/>
          <w14:ligatures w14:val="none"/>
        </w:rPr>
      </w:pPr>
      <w:r w:rsidRPr="009A7A46">
        <w:rPr>
          <w:rFonts w:ascii="Georgia" w:hAnsi="Georgia"/>
        </w:rPr>
        <w:t xml:space="preserve">At the same time, technologically savvy employees predicted that the advancement of novel technology and changing economic circumstances would demand constant learning and adaptation that their hierarchically structured corporations would not allow; they decided to follow the history of capitalism, indicating </w:t>
      </w:r>
      <w:r w:rsidRPr="009A7A46">
        <w:rPr>
          <w:rFonts w:ascii="Georgia" w:eastAsia="Times New Roman" w:hAnsi="Georgia" w:cs="Open Sans"/>
          <w:kern w:val="0"/>
          <w:szCs w:val="24"/>
          <w14:ligatures w14:val="none"/>
        </w:rPr>
        <w:t xml:space="preserve">that free-market capitalism </w:t>
      </w:r>
      <w:r w:rsidRPr="009A7A46">
        <w:rPr>
          <w:rFonts w:ascii="Georgia" w:eastAsia="Times New Roman" w:hAnsi="Georgia" w:cs="Open Sans"/>
          <w:kern w:val="0"/>
          <w:szCs w:val="24"/>
          <w:shd w:val="clear" w:color="auto" w:fill="FFFFFF"/>
          <w14:ligatures w14:val="none"/>
        </w:rPr>
        <w:t>thrived because self-interest and competition played a significant role in the free-market economy.</w:t>
      </w:r>
      <w:r w:rsidRPr="009A7A46">
        <w:rPr>
          <w:rFonts w:ascii="Georgia" w:hAnsi="Georgia"/>
        </w:rPr>
        <w:t xml:space="preserve">    </w:t>
      </w:r>
      <w:r w:rsidRPr="00D1084D">
        <w:rPr>
          <w:rFonts w:ascii="Georgia" w:eastAsia="Times New Roman" w:hAnsi="Georgia" w:cs="Open Sans"/>
          <w:b/>
          <w:bCs/>
          <w:i/>
          <w:iCs/>
          <w:kern w:val="0"/>
          <w:szCs w:val="24"/>
          <w:u w:val="single"/>
          <w:shd w:val="clear" w:color="auto" w:fill="FFFFFF"/>
          <w14:ligatures w14:val="none"/>
        </w:rPr>
        <w:t>Self-interest is the motivator, and competition is the regulator of economic activity. This is the foundation of the invisible hand, as described by Adam Smith. When individuals pursue their self-interest, it also contributes to the overall good of society. Understanding this philosophy and the altering economic landscape, these employees joined the visionary financial capitalists and formed their own organizations</w:t>
      </w:r>
      <w:r w:rsidRPr="009A7A46">
        <w:rPr>
          <w:rFonts w:ascii="Georgia" w:eastAsia="Times New Roman" w:hAnsi="Georgia" w:cs="Open Sans"/>
          <w:kern w:val="0"/>
          <w:szCs w:val="24"/>
          <w:shd w:val="clear" w:color="auto" w:fill="FFFFFF"/>
          <w14:ligatures w14:val="none"/>
        </w:rPr>
        <w:t>.</w:t>
      </w:r>
    </w:p>
    <w:p w14:paraId="22B99621" w14:textId="010DFA41" w:rsidR="00086B98" w:rsidRPr="009A7A46" w:rsidRDefault="00086B98" w:rsidP="00086B98">
      <w:pPr>
        <w:spacing w:line="276" w:lineRule="auto"/>
        <w:jc w:val="both"/>
        <w:textboxTightWrap w:val="none"/>
        <w:rPr>
          <w:rFonts w:ascii="Georgia" w:hAnsi="Georgia" w:cs="Open Sans"/>
          <w:szCs w:val="24"/>
        </w:rPr>
      </w:pPr>
      <w:r w:rsidRPr="009A7A46">
        <w:rPr>
          <w:rFonts w:ascii="Georgia" w:hAnsi="Georgia" w:cs="Open Sans"/>
          <w:szCs w:val="24"/>
        </w:rPr>
        <w:t>Paradoxically,</w:t>
      </w:r>
      <w:r w:rsidRPr="009A7A46">
        <w:rPr>
          <w:rFonts w:ascii="Georgia" w:eastAsia="Times New Roman" w:hAnsi="Georgia" w:cs="Times New Roman"/>
          <w:kern w:val="0"/>
          <w:szCs w:val="24"/>
          <w14:ligatures w14:val="none"/>
        </w:rPr>
        <w:t xml:space="preserve"> those who overlooked the significant impact of new technologies on the economy </w:t>
      </w:r>
      <w:r w:rsidR="00AA1057">
        <w:rPr>
          <w:rFonts w:ascii="Georgia" w:eastAsia="Times New Roman" w:hAnsi="Georgia" w:cs="Times New Roman"/>
          <w:kern w:val="0"/>
          <w:szCs w:val="24"/>
          <w14:ligatures w14:val="none"/>
        </w:rPr>
        <w:t>found themselves unemployed and actively seeking work but unable to find a job that matched their skills. This economic constraint led them to join politicians advocating for a democratic counter-revolution, such as socialism, to address their unemployment. Their plight underscores the urgent need for change, not just a critical one. It's time to consider alternative solutions to strengthen American democracy and preserve the essence</w:t>
      </w:r>
      <w:r w:rsidRPr="009A7A46">
        <w:rPr>
          <w:rFonts w:ascii="Georgia" w:eastAsia="Times New Roman" w:hAnsi="Georgia" w:cs="Open Sans"/>
          <w:kern w:val="0"/>
          <w:szCs w:val="24"/>
          <w14:ligatures w14:val="none"/>
        </w:rPr>
        <w:t xml:space="preserve"> of capitalism. </w:t>
      </w:r>
    </w:p>
    <w:p w14:paraId="42E46219" w14:textId="663CEA30" w:rsidR="00086B98" w:rsidRPr="009A7A46" w:rsidRDefault="00086B98" w:rsidP="006F56ED">
      <w:pPr>
        <w:spacing w:line="276" w:lineRule="auto"/>
        <w:jc w:val="both"/>
        <w:textboxTightWrap w:val="none"/>
        <w:rPr>
          <w:rFonts w:ascii="Georgia" w:eastAsia="Times New Roman" w:hAnsi="Georgia" w:cs="Open Sans"/>
          <w:b/>
          <w:bCs/>
          <w:i/>
          <w:iCs/>
          <w:kern w:val="0"/>
          <w:szCs w:val="24"/>
          <w:u w:val="single"/>
          <w14:ligatures w14:val="none"/>
        </w:rPr>
      </w:pPr>
      <w:r w:rsidRPr="009A7A46">
        <w:rPr>
          <w:rFonts w:ascii="Georgia" w:eastAsia="Times New Roman" w:hAnsi="Georgia" w:cs="Open Sans"/>
          <w:kern w:val="0"/>
          <w:szCs w:val="24"/>
          <w:shd w:val="clear" w:color="auto" w:fill="FFFFFF"/>
          <w14:ligatures w14:val="none"/>
        </w:rPr>
        <w:t xml:space="preserve">To make that a reality, Dr. K. Ken Shakoori introduced the concepts of dual entities and edified capitalists, covered in his book, “Edified Capitalists Unravel Flaws of Capitalism.” </w:t>
      </w:r>
      <w:r w:rsidRPr="009A7A46">
        <w:rPr>
          <w:rFonts w:ascii="Georgia" w:eastAsia="Times New Roman" w:hAnsi="Georgia" w:cs="Open Sans"/>
          <w:b/>
          <w:bCs/>
          <w:i/>
          <w:iCs/>
          <w:kern w:val="0"/>
          <w:szCs w:val="24"/>
          <w:u w:val="single"/>
          <w14:ligatures w14:val="none"/>
        </w:rPr>
        <w:t xml:space="preserve">Edified capitalists and dual entities are not just theoretical </w:t>
      </w:r>
      <w:proofErr w:type="gramStart"/>
      <w:r w:rsidR="00E556C7" w:rsidRPr="009A7A46">
        <w:rPr>
          <w:rFonts w:ascii="Georgia" w:eastAsia="Times New Roman" w:hAnsi="Georgia" w:cs="Open Sans"/>
          <w:b/>
          <w:bCs/>
          <w:i/>
          <w:iCs/>
          <w:kern w:val="0"/>
          <w:szCs w:val="24"/>
          <w:u w:val="single"/>
          <w14:ligatures w14:val="none"/>
        </w:rPr>
        <w:t>concepts</w:t>
      </w:r>
      <w:proofErr w:type="gramEnd"/>
      <w:r w:rsidRPr="009A7A46">
        <w:rPr>
          <w:rFonts w:ascii="Georgia" w:eastAsia="Times New Roman" w:hAnsi="Georgia" w:cs="Open Sans"/>
          <w:b/>
          <w:bCs/>
          <w:i/>
          <w:iCs/>
          <w:kern w:val="0"/>
          <w:szCs w:val="24"/>
          <w:u w:val="single"/>
          <w14:ligatures w14:val="none"/>
        </w:rPr>
        <w:t xml:space="preserve"> but theoretical realities faced by young, educated, and skilled Americans who are in the process of rectifying them. Edified capitalists rejected the role of being ordinary wage earners and now envision a future where they are the architects of their success as capitalists. This is not a mere fantasy but a tangible possibility we</w:t>
      </w:r>
      <w:r w:rsidR="006A7958">
        <w:rPr>
          <w:rFonts w:ascii="Georgia" w:eastAsia="Times New Roman" w:hAnsi="Georgia" w:cs="Open Sans"/>
          <w:b/>
          <w:bCs/>
          <w:i/>
          <w:iCs/>
          <w:kern w:val="0"/>
          <w:szCs w:val="24"/>
          <w:u w:val="single"/>
          <w14:ligatures w14:val="none"/>
        </w:rPr>
        <w:t xml:space="preserve"> explore</w:t>
      </w:r>
      <w:r w:rsidRPr="009A7A46">
        <w:rPr>
          <w:rFonts w:ascii="Georgia" w:eastAsia="Times New Roman" w:hAnsi="Georgia" w:cs="Open Sans"/>
          <w:b/>
          <w:bCs/>
          <w:i/>
          <w:iCs/>
          <w:kern w:val="0"/>
          <w:szCs w:val="24"/>
          <w:u w:val="single"/>
          <w14:ligatures w14:val="none"/>
        </w:rPr>
        <w:t xml:space="preserve"> together.</w:t>
      </w:r>
    </w:p>
    <w:p w14:paraId="1F943838" w14:textId="77777777" w:rsidR="00806DA8" w:rsidRPr="009A7A46" w:rsidRDefault="00086B98" w:rsidP="00086B98">
      <w:pPr>
        <w:overflowPunct w:val="0"/>
        <w:autoSpaceDE w:val="0"/>
        <w:autoSpaceDN w:val="0"/>
        <w:adjustRightInd w:val="0"/>
        <w:spacing w:after="0" w:line="276" w:lineRule="auto"/>
        <w:ind w:firstLine="0"/>
        <w:jc w:val="both"/>
        <w:textAlignment w:val="baseline"/>
        <w:rPr>
          <w:rFonts w:ascii="Georgia" w:eastAsia="Times New Roman" w:hAnsi="Georgia" w:cs="Arial"/>
          <w:kern w:val="0"/>
          <w:szCs w:val="24"/>
          <w14:ligatures w14:val="none"/>
        </w:rPr>
      </w:pPr>
      <w:r w:rsidRPr="009A7A46">
        <w:rPr>
          <w:rFonts w:ascii="Open Sans" w:eastAsia="Times New Roman" w:hAnsi="Open Sans" w:cs="Open Sans"/>
          <w:kern w:val="0"/>
          <w:szCs w:val="24"/>
          <w14:ligatures w14:val="none"/>
        </w:rPr>
        <w:lastRenderedPageBreak/>
        <w:t xml:space="preserve"> </w:t>
      </w:r>
      <w:r w:rsidR="006F56ED" w:rsidRPr="009A7A46">
        <w:rPr>
          <w:rFonts w:ascii="Open Sans" w:eastAsia="Times New Roman" w:hAnsi="Open Sans" w:cs="Open Sans"/>
          <w:kern w:val="0"/>
          <w:szCs w:val="24"/>
          <w14:ligatures w14:val="none"/>
        </w:rPr>
        <w:tab/>
      </w:r>
      <w:r w:rsidRPr="009A7A46">
        <w:rPr>
          <w:rFonts w:ascii="Georgia" w:hAnsi="Georgia"/>
          <w:szCs w:val="24"/>
        </w:rPr>
        <w:t xml:space="preserve">Edified capitalists are young, educated, skilled Americans who </w:t>
      </w:r>
      <w:r w:rsidRPr="009A7A46">
        <w:rPr>
          <w:rFonts w:ascii="Georgia" w:eastAsia="Times New Roman" w:hAnsi="Georgia" w:cs="Times New Roman"/>
          <w:kern w:val="0"/>
          <w:szCs w:val="24"/>
          <w14:ligatures w14:val="none"/>
        </w:rPr>
        <w:t xml:space="preserve">wholeheartedly believe in </w:t>
      </w:r>
      <w:r w:rsidRPr="009A7A46">
        <w:rPr>
          <w:rFonts w:ascii="Georgia" w:eastAsia="Times New Roman" w:hAnsi="Georgia" w:cs="Arial"/>
          <w:kern w:val="0"/>
          <w:szCs w:val="24"/>
          <w14:ligatures w14:val="none"/>
        </w:rPr>
        <w:t xml:space="preserve">capitalism. </w:t>
      </w:r>
      <w:r w:rsidRPr="003020B0">
        <w:rPr>
          <w:rFonts w:ascii="Georgia" w:eastAsia="Times New Roman" w:hAnsi="Georgia" w:cs="Arial"/>
          <w:b/>
          <w:bCs/>
          <w:i/>
          <w:iCs/>
          <w:kern w:val="0"/>
          <w:szCs w:val="24"/>
          <w:u w:val="single"/>
          <w14:ligatures w14:val="none"/>
        </w:rPr>
        <w:t>They consider their investment in higher education as a human asset (human capital).</w:t>
      </w:r>
      <w:r w:rsidRPr="009A7A46">
        <w:rPr>
          <w:rFonts w:ascii="Georgia" w:eastAsia="Times New Roman" w:hAnsi="Georgia" w:cs="Arial"/>
          <w:kern w:val="0"/>
          <w:szCs w:val="24"/>
          <w14:ligatures w14:val="none"/>
        </w:rPr>
        <w:t xml:space="preserve"> This term refers to the economic value of a worker's experience and skills based on their knowledge, skills, and expertise, and they do not intend to work for wages. </w:t>
      </w:r>
      <w:r w:rsidRPr="008576BF">
        <w:rPr>
          <w:rFonts w:ascii="Georgia" w:eastAsia="Times New Roman" w:hAnsi="Georgia" w:cs="Arial"/>
          <w:b/>
          <w:bCs/>
          <w:i/>
          <w:iCs/>
          <w:kern w:val="0"/>
          <w:szCs w:val="24"/>
          <w:u w:val="single"/>
          <w14:ligatures w14:val="none"/>
        </w:rPr>
        <w:t>They believe that human capital expands economic activities through invention, innovation, creativity, and collaboration with others with supplementary and complementary expertise.</w:t>
      </w:r>
      <w:r w:rsidRPr="009A7A46">
        <w:rPr>
          <w:rFonts w:ascii="Georgia" w:eastAsia="Times New Roman" w:hAnsi="Georgia" w:cs="Arial"/>
          <w:kern w:val="0"/>
          <w:szCs w:val="24"/>
          <w14:ligatures w14:val="none"/>
        </w:rPr>
        <w:t xml:space="preserve"> Therefore, like other capitalists, they are inclined to take risks and work for a return commensurate with the value they create for the enterprise. </w:t>
      </w:r>
    </w:p>
    <w:p w14:paraId="1467B7EC" w14:textId="77777777" w:rsidR="00806DA8" w:rsidRPr="009A7A46" w:rsidRDefault="00806DA8" w:rsidP="00086B98">
      <w:pPr>
        <w:overflowPunct w:val="0"/>
        <w:autoSpaceDE w:val="0"/>
        <w:autoSpaceDN w:val="0"/>
        <w:adjustRightInd w:val="0"/>
        <w:spacing w:after="0" w:line="276" w:lineRule="auto"/>
        <w:ind w:firstLine="0"/>
        <w:jc w:val="both"/>
        <w:textAlignment w:val="baseline"/>
        <w:rPr>
          <w:rFonts w:ascii="Georgia" w:eastAsia="Times New Roman" w:hAnsi="Georgia" w:cs="Arial"/>
          <w:kern w:val="0"/>
          <w:szCs w:val="24"/>
          <w14:ligatures w14:val="none"/>
        </w:rPr>
      </w:pPr>
    </w:p>
    <w:p w14:paraId="6A47191C" w14:textId="77777777" w:rsidR="005D1021" w:rsidRPr="00C06BA6" w:rsidRDefault="009237E2" w:rsidP="005D1021">
      <w:pPr>
        <w:spacing w:line="276" w:lineRule="auto"/>
        <w:jc w:val="both"/>
        <w:textboxTightWrap w:val="none"/>
        <w:rPr>
          <w:rFonts w:ascii="Georgia" w:hAnsi="Georgia"/>
          <w:b/>
          <w:bCs/>
          <w:i/>
          <w:iCs/>
          <w:szCs w:val="24"/>
          <w:u w:val="single"/>
          <w:shd w:val="clear" w:color="auto" w:fill="FFFFFF"/>
        </w:rPr>
      </w:pPr>
      <w:r w:rsidRPr="00C06BA6">
        <w:rPr>
          <w:rFonts w:ascii="Georgia" w:hAnsi="Georgia"/>
          <w:b/>
          <w:bCs/>
          <w:i/>
          <w:iCs/>
          <w:szCs w:val="24"/>
          <w:u w:val="single"/>
          <w:shd w:val="clear" w:color="auto" w:fill="FFFFFF"/>
        </w:rPr>
        <w:t>In the past, the risk of being employed was relatively lower than running a business. Employees had more stability and steady income and had less personal responsibility. However, while interconnectedness created opportunities for growth and innovation, it also introduced new risks and uncertainties for the job market.</w:t>
      </w:r>
      <w:r w:rsidR="005D1021" w:rsidRPr="00C06BA6">
        <w:rPr>
          <w:rFonts w:ascii="Georgia" w:hAnsi="Georgia"/>
          <w:b/>
          <w:bCs/>
          <w:i/>
          <w:iCs/>
          <w:szCs w:val="24"/>
          <w:u w:val="single"/>
          <w:shd w:val="clear" w:color="auto" w:fill="FFFFFF"/>
        </w:rPr>
        <w:t xml:space="preserve"> </w:t>
      </w:r>
    </w:p>
    <w:p w14:paraId="22A1DE24" w14:textId="2EF4394D" w:rsidR="005D1021" w:rsidRPr="009A7A46" w:rsidRDefault="006A77F1" w:rsidP="005D1021">
      <w:pPr>
        <w:spacing w:line="276" w:lineRule="auto"/>
        <w:jc w:val="both"/>
        <w:textboxTightWrap w:val="none"/>
        <w:rPr>
          <w:rFonts w:ascii="Georgia" w:eastAsia="Times New Roman" w:hAnsi="Georgia" w:cs="Open Sans"/>
          <w:kern w:val="0"/>
          <w:szCs w:val="24"/>
          <w:bdr w:val="none" w:sz="0" w:space="0" w:color="auto" w:frame="1"/>
          <w14:ligatures w14:val="none"/>
        </w:rPr>
      </w:pPr>
      <w:r w:rsidRPr="009A7A46">
        <w:rPr>
          <w:rFonts w:ascii="Georgia" w:hAnsi="Georgia"/>
          <w:szCs w:val="24"/>
          <w:shd w:val="clear" w:color="auto" w:fill="FFFFFF"/>
        </w:rPr>
        <w:t xml:space="preserve">However, as </w:t>
      </w:r>
      <w:r w:rsidR="005D1021" w:rsidRPr="009A7A46">
        <w:rPr>
          <w:rFonts w:ascii="Georgia" w:hAnsi="Georgia"/>
          <w:szCs w:val="24"/>
          <w:shd w:val="clear" w:color="auto" w:fill="FFFFFF"/>
        </w:rPr>
        <w:t>the book Edified Capitalists Unravel Flaws of Capitalism explains</w:t>
      </w:r>
      <w:r w:rsidR="00CD1E25" w:rsidRPr="009A7A46">
        <w:rPr>
          <w:rFonts w:ascii="Georgia" w:eastAsia="Times New Roman" w:hAnsi="Georgia" w:cs="Open Sans"/>
          <w:kern w:val="0"/>
          <w:szCs w:val="24"/>
          <w:shd w:val="clear" w:color="auto" w:fill="FFFFFF"/>
          <w14:ligatures w14:val="none"/>
        </w:rPr>
        <w:t xml:space="preserve">, the Dual Entity is </w:t>
      </w:r>
      <w:r w:rsidR="001C67DC" w:rsidRPr="009A7A46">
        <w:rPr>
          <w:rFonts w:ascii="Georgia" w:eastAsia="Times New Roman" w:hAnsi="Georgia" w:cs="Open Sans"/>
          <w:kern w:val="0"/>
          <w:szCs w:val="24"/>
          <w:bdr w:val="none" w:sz="0" w:space="0" w:color="auto" w:frame="1"/>
          <w14:ligatures w14:val="none"/>
        </w:rPr>
        <w:t xml:space="preserve">a groundbreaking concept combining two autonomous entities, creating a unique and innovative free-market standard. It is designed for knowledge sharing and healthy relationships among the educated and skilled knowledge /digital economy workforce. </w:t>
      </w:r>
    </w:p>
    <w:p w14:paraId="2416D3E0" w14:textId="7BA272E4" w:rsidR="001C67DC" w:rsidRPr="00DF63FD" w:rsidRDefault="001C67DC" w:rsidP="005D1021">
      <w:pPr>
        <w:spacing w:line="276" w:lineRule="auto"/>
        <w:jc w:val="both"/>
        <w:textboxTightWrap w:val="none"/>
        <w:rPr>
          <w:rFonts w:ascii="Georgia" w:eastAsia="Times New Roman" w:hAnsi="Georgia" w:cs="Open Sans"/>
          <w:b/>
          <w:bCs/>
          <w:i/>
          <w:iCs/>
          <w:kern w:val="0"/>
          <w:szCs w:val="24"/>
          <w:u w:val="single"/>
          <w:bdr w:val="none" w:sz="0" w:space="0" w:color="auto" w:frame="1"/>
          <w14:ligatures w14:val="none"/>
        </w:rPr>
      </w:pPr>
      <w:r w:rsidRPr="009A7A46">
        <w:rPr>
          <w:rFonts w:ascii="Georgia" w:eastAsia="Times New Roman" w:hAnsi="Georgia" w:cs="Open Sans"/>
          <w:kern w:val="0"/>
          <w:szCs w:val="24"/>
          <w:bdr w:val="none" w:sz="0" w:space="0" w:color="auto" w:frame="1"/>
          <w14:ligatures w14:val="none"/>
        </w:rPr>
        <w:t xml:space="preserve">The first entity, the Edified Capitalist Group Service Corporation (ECGSC), is an autonomous business organization designed to achieve shared goals and objectives by </w:t>
      </w:r>
      <w:r w:rsidR="00385097">
        <w:rPr>
          <w:rFonts w:ascii="Georgia" w:eastAsia="Times New Roman" w:hAnsi="Georgia" w:cs="Open Sans"/>
          <w:kern w:val="0"/>
          <w:szCs w:val="24"/>
          <w:bdr w:val="none" w:sz="0" w:space="0" w:color="auto" w:frame="1"/>
          <w14:ligatures w14:val="none"/>
        </w:rPr>
        <w:t>leveraging internal and external economic resources. It plays a pivotal role in fostering workplace collaboration, teamwork, idea sharing, brainstorming, and innovation. This creative environment is essential for business success and ensures that everyone involved feels valued and respected. As a result, ECGSC is instrumental</w:t>
      </w:r>
      <w:r w:rsidRPr="00DF63FD">
        <w:rPr>
          <w:rFonts w:ascii="Georgia" w:eastAsia="Times New Roman" w:hAnsi="Georgia" w:cs="Open Sans"/>
          <w:b/>
          <w:bCs/>
          <w:i/>
          <w:iCs/>
          <w:kern w:val="0"/>
          <w:szCs w:val="24"/>
          <w:u w:val="single"/>
          <w:bdr w:val="none" w:sz="0" w:space="0" w:color="auto" w:frame="1"/>
          <w14:ligatures w14:val="none"/>
        </w:rPr>
        <w:t xml:space="preserve"> in bringing edified capitalists together to form their own organizations.</w:t>
      </w:r>
    </w:p>
    <w:p w14:paraId="1ACAEB07" w14:textId="77777777" w:rsidR="001C67DC" w:rsidRPr="009A7A46" w:rsidRDefault="001C67DC" w:rsidP="001C67DC">
      <w:pPr>
        <w:spacing w:after="0" w:line="276" w:lineRule="auto"/>
        <w:ind w:firstLine="720"/>
        <w:jc w:val="both"/>
        <w:textAlignment w:val="baseline"/>
        <w:textboxTightWrap w:val="none"/>
        <w:rPr>
          <w:rFonts w:ascii="Georgia" w:eastAsia="Times New Roman" w:hAnsi="Georgia" w:cs="Open Sans"/>
          <w:kern w:val="0"/>
          <w:szCs w:val="24"/>
          <w:bdr w:val="none" w:sz="0" w:space="0" w:color="auto" w:frame="1"/>
          <w14:ligatures w14:val="none"/>
        </w:rPr>
      </w:pPr>
      <w:r w:rsidRPr="009A7A46">
        <w:rPr>
          <w:rFonts w:ascii="Georgia" w:eastAsia="Times New Roman" w:hAnsi="Georgia" w:cs="Open Sans"/>
          <w:kern w:val="0"/>
          <w:szCs w:val="24"/>
          <w:bdr w:val="none" w:sz="0" w:space="0" w:color="auto" w:frame="1"/>
          <w14:ligatures w14:val="none"/>
        </w:rPr>
        <w:t xml:space="preserve">The second entity is a group of individual business organizations formed by Edified Capitalists, collectively called the Edified Capitalist Group (ECG). These organizations, located in cities across the United States, perform specialized services or produce particular products. </w:t>
      </w:r>
    </w:p>
    <w:p w14:paraId="75A73D49" w14:textId="76E13082" w:rsidR="001C67DC" w:rsidRPr="009A7A46" w:rsidRDefault="001C67DC" w:rsidP="000D04DE">
      <w:pPr>
        <w:spacing w:after="0" w:line="276" w:lineRule="auto"/>
        <w:ind w:firstLine="720"/>
        <w:jc w:val="both"/>
        <w:textAlignment w:val="baseline"/>
        <w:textboxTightWrap w:val="none"/>
        <w:rPr>
          <w:rFonts w:ascii="Georgia" w:eastAsia="Times New Roman" w:hAnsi="Georgia" w:cs="Open Sans"/>
          <w:kern w:val="0"/>
          <w:szCs w:val="24"/>
          <w14:ligatures w14:val="none"/>
        </w:rPr>
      </w:pPr>
      <w:r w:rsidRPr="009A7A46">
        <w:rPr>
          <w:rFonts w:ascii="Georgia" w:eastAsia="Times New Roman" w:hAnsi="Georgia" w:cs="Open Sans"/>
          <w:kern w:val="0"/>
          <w:szCs w:val="24"/>
          <w14:ligatures w14:val="none"/>
        </w:rPr>
        <w:t>Since there will be many Edified Capitalist organizations nationally, they will need many matching services for operational efficiencies. Hence, ECDSC</w:t>
      </w:r>
      <w:r w:rsidR="005D1021" w:rsidRPr="009A7A46">
        <w:rPr>
          <w:rFonts w:ascii="Georgia" w:eastAsia="Times New Roman" w:hAnsi="Georgia" w:cs="Open Sans"/>
          <w:kern w:val="0"/>
          <w:szCs w:val="24"/>
          <w14:ligatures w14:val="none"/>
        </w:rPr>
        <w:t xml:space="preserve"> applies the most advanced technologies to</w:t>
      </w:r>
      <w:r w:rsidRPr="009A7A46">
        <w:rPr>
          <w:rFonts w:ascii="Georgia" w:eastAsia="Times New Roman" w:hAnsi="Georgia" w:cs="Open Sans"/>
          <w:kern w:val="0"/>
          <w:szCs w:val="24"/>
          <w14:ligatures w14:val="none"/>
        </w:rPr>
        <w:t xml:space="preserve"> </w:t>
      </w:r>
      <w:r w:rsidR="005D1021" w:rsidRPr="009A7A46">
        <w:rPr>
          <w:rFonts w:ascii="Georgia" w:eastAsia="Times New Roman" w:hAnsi="Georgia" w:cs="Open Sans"/>
          <w:kern w:val="0"/>
          <w:szCs w:val="24"/>
          <w:bdr w:val="none" w:sz="0" w:space="0" w:color="auto" w:frame="1"/>
          <w14:ligatures w14:val="none"/>
        </w:rPr>
        <w:t>perform</w:t>
      </w:r>
      <w:r w:rsidRPr="009A7A46">
        <w:rPr>
          <w:rFonts w:ascii="Georgia" w:eastAsia="Times New Roman" w:hAnsi="Georgia" w:cs="Open Sans"/>
          <w:kern w:val="0"/>
          <w:szCs w:val="24"/>
          <w:bdr w:val="none" w:sz="0" w:space="0" w:color="auto" w:frame="1"/>
          <w14:ligatures w14:val="none"/>
        </w:rPr>
        <w:t xml:space="preserve"> as a hub </w:t>
      </w:r>
      <w:r w:rsidRPr="009A7A46">
        <w:rPr>
          <w:rFonts w:ascii="Georgia" w:eastAsia="Times New Roman" w:hAnsi="Georgia" w:cs="Open Sans"/>
          <w:kern w:val="0"/>
          <w:szCs w:val="24"/>
          <w14:ligatures w14:val="none"/>
        </w:rPr>
        <w:t xml:space="preserve">by providing the standards and practices that allow ECG to produce and provide services at decreased operating costs (i.e., automating processes where applicable, sharing resources, streamlining operational processes, etc.).  In addition, ECGSC serves as a comprehensive administrative and financial resources hub, providing essential support such as accounting, financial management, information </w:t>
      </w:r>
      <w:r w:rsidRPr="009A7A46">
        <w:rPr>
          <w:rFonts w:ascii="Georgia" w:eastAsia="Times New Roman" w:hAnsi="Georgia" w:cs="Open Sans"/>
          <w:kern w:val="0"/>
          <w:szCs w:val="24"/>
          <w14:ligatures w14:val="none"/>
        </w:rPr>
        <w:lastRenderedPageBreak/>
        <w:t>technology systems (IT), and any function providing economic scale</w:t>
      </w:r>
      <w:r w:rsidRPr="009A7A46">
        <w:rPr>
          <w:rFonts w:ascii="Georgia" w:eastAsia="Times New Roman" w:hAnsi="Georgia" w:cs="Open Sans"/>
          <w:kern w:val="0"/>
          <w:szCs w:val="24"/>
          <w:vertAlign w:val="superscript"/>
          <w14:ligatures w14:val="none"/>
        </w:rPr>
        <w:footnoteReference w:id="1"/>
      </w:r>
      <w:r w:rsidR="009C3657">
        <w:rPr>
          <w:rFonts w:ascii="Georgia" w:eastAsia="Times New Roman" w:hAnsi="Georgia" w:cs="Open Sans"/>
          <w:kern w:val="0"/>
          <w:szCs w:val="24"/>
          <w14:ligatures w14:val="none"/>
        </w:rPr>
        <w:t xml:space="preserve">. </w:t>
      </w:r>
      <w:r w:rsidRPr="009A7A46">
        <w:rPr>
          <w:rFonts w:ascii="Georgia" w:eastAsia="Times New Roman" w:hAnsi="Georgia" w:cs="Open Sans"/>
          <w:kern w:val="0"/>
          <w:szCs w:val="24"/>
          <w14:ligatures w14:val="none"/>
        </w:rPr>
        <w:t xml:space="preserve">To reduce operational costs for each Edified Capitalist organization. </w:t>
      </w:r>
    </w:p>
    <w:p w14:paraId="2235FECE" w14:textId="609DF9F3" w:rsidR="005D1021" w:rsidRPr="009A7A46" w:rsidRDefault="001C67DC" w:rsidP="00857080">
      <w:pPr>
        <w:spacing w:after="0" w:line="276" w:lineRule="auto"/>
        <w:jc w:val="both"/>
        <w:rPr>
          <w:rFonts w:ascii="Georgia" w:hAnsi="Georgia" w:cs="Open Sans"/>
          <w:szCs w:val="24"/>
        </w:rPr>
      </w:pPr>
      <w:r w:rsidRPr="009A7A46">
        <w:rPr>
          <w:rFonts w:ascii="Georgia" w:eastAsia="Times New Roman" w:hAnsi="Georgia" w:cs="Open Sans"/>
          <w:kern w:val="0"/>
          <w:szCs w:val="24"/>
          <w14:ligatures w14:val="none"/>
        </w:rPr>
        <w:t xml:space="preserve">This centralized approach ensures that each Edified Capitalist organization has a </w:t>
      </w:r>
      <w:r w:rsidRPr="009A7A46">
        <w:rPr>
          <w:rFonts w:ascii="Georgia" w:hAnsi="Georgia" w:cs="Open Sans"/>
          <w:kern w:val="0"/>
          <w:szCs w:val="24"/>
          <w14:ligatures w14:val="none"/>
        </w:rPr>
        <w:t xml:space="preserve">collective workplace democracy and </w:t>
      </w:r>
      <w:r w:rsidRPr="009A7A46">
        <w:rPr>
          <w:rFonts w:ascii="Georgia" w:eastAsia="Times New Roman" w:hAnsi="Georgia" w:cs="Open Sans"/>
          <w:kern w:val="0"/>
          <w:szCs w:val="24"/>
          <w14:ligatures w14:val="none"/>
        </w:rPr>
        <w:t xml:space="preserve">focuses on its core competencies, such as producing goods and providing services. The ECGSC takes care of the </w:t>
      </w:r>
      <w:r w:rsidR="005D1021" w:rsidRPr="009A7A46">
        <w:rPr>
          <w:rFonts w:ascii="Georgia" w:eastAsia="Times New Roman" w:hAnsi="Georgia" w:cs="Open Sans"/>
          <w:kern w:val="0"/>
          <w:szCs w:val="24"/>
          <w14:ligatures w14:val="none"/>
        </w:rPr>
        <w:t xml:space="preserve">rest via budgetary management, maximizing efficiency and productivity for all parties involved.  </w:t>
      </w:r>
      <w:r w:rsidR="005D1021" w:rsidRPr="009A7A46">
        <w:rPr>
          <w:rFonts w:ascii="Georgia" w:eastAsia="Times New Roman" w:hAnsi="Georgia" w:cs="Open Sans"/>
          <w:kern w:val="0"/>
          <w:szCs w:val="24"/>
          <w:bdr w:val="none" w:sz="0" w:space="0" w:color="auto" w:frame="1"/>
          <w14:ligatures w14:val="none"/>
        </w:rPr>
        <w:t>Furthermore, ECDSC acts as a platform for ECG organizations to collaborate, share knowledge, and collectively address the needs of the American workforce</w:t>
      </w:r>
      <w:r w:rsidR="00857080">
        <w:rPr>
          <w:rFonts w:ascii="Georgia" w:eastAsia="Times New Roman" w:hAnsi="Georgia" w:cs="Open Sans"/>
          <w:kern w:val="0"/>
          <w:szCs w:val="24"/>
          <w:bdr w:val="none" w:sz="0" w:space="0" w:color="auto" w:frame="1"/>
          <w14:ligatures w14:val="none"/>
        </w:rPr>
        <w:t xml:space="preserve"> </w:t>
      </w:r>
      <w:r w:rsidR="005D1021" w:rsidRPr="009A7A46">
        <w:rPr>
          <w:rFonts w:ascii="Georgia" w:hAnsi="Georgia" w:cs="Open Sans"/>
          <w:szCs w:val="24"/>
        </w:rPr>
        <w:t xml:space="preserve">to </w:t>
      </w:r>
      <w:r w:rsidR="005D1021" w:rsidRPr="009A7A46">
        <w:rPr>
          <w:rFonts w:ascii="Georgia" w:eastAsia="Times New Roman" w:hAnsi="Georgia" w:cs="Open Sans"/>
          <w:kern w:val="0"/>
          <w:szCs w:val="24"/>
          <w14:ligatures w14:val="none"/>
        </w:rPr>
        <w:t xml:space="preserve">strengthen American democracy and save the spirit of capitalism. </w:t>
      </w:r>
    </w:p>
    <w:p w14:paraId="60E1393E" w14:textId="77777777" w:rsidR="005D1021" w:rsidRPr="009A7A46" w:rsidRDefault="005D1021" w:rsidP="000D04DE">
      <w:pPr>
        <w:spacing w:after="0" w:line="276" w:lineRule="auto"/>
        <w:ind w:firstLine="720"/>
        <w:jc w:val="both"/>
        <w:textAlignment w:val="baseline"/>
        <w:textboxTightWrap w:val="none"/>
        <w:rPr>
          <w:rFonts w:ascii="Georgia" w:eastAsia="Times New Roman" w:hAnsi="Georgia" w:cs="Open Sans"/>
          <w:kern w:val="0"/>
          <w:szCs w:val="24"/>
          <w:bdr w:val="none" w:sz="0" w:space="0" w:color="auto" w:frame="1"/>
          <w14:ligatures w14:val="none"/>
        </w:rPr>
      </w:pPr>
    </w:p>
    <w:p w14:paraId="1BFB045B" w14:textId="77777777" w:rsidR="005D1021" w:rsidRPr="009A7A46" w:rsidRDefault="005D1021" w:rsidP="000D04DE">
      <w:pPr>
        <w:spacing w:after="0" w:line="276" w:lineRule="auto"/>
        <w:ind w:firstLine="720"/>
        <w:jc w:val="both"/>
        <w:textAlignment w:val="baseline"/>
        <w:textboxTightWrap w:val="none"/>
        <w:rPr>
          <w:rFonts w:ascii="Georgia" w:eastAsia="Times New Roman" w:hAnsi="Georgia" w:cs="Open Sans"/>
          <w:kern w:val="0"/>
          <w:szCs w:val="24"/>
          <w:bdr w:val="none" w:sz="0" w:space="0" w:color="auto" w:frame="1"/>
          <w14:ligatures w14:val="none"/>
        </w:rPr>
      </w:pPr>
    </w:p>
    <w:p w14:paraId="0EEE56B4" w14:textId="77777777" w:rsidR="009D653D" w:rsidRDefault="009D653D" w:rsidP="000D04DE">
      <w:pPr>
        <w:overflowPunct w:val="0"/>
        <w:autoSpaceDE w:val="0"/>
        <w:autoSpaceDN w:val="0"/>
        <w:adjustRightInd w:val="0"/>
        <w:spacing w:after="0" w:line="276" w:lineRule="auto"/>
        <w:ind w:firstLine="0"/>
        <w:jc w:val="both"/>
        <w:textAlignment w:val="baseline"/>
        <w:rPr>
          <w:rFonts w:ascii="Georgia" w:eastAsia="Times New Roman" w:hAnsi="Georgia" w:cs="Times New Roman"/>
          <w:b/>
          <w:bCs/>
          <w:kern w:val="0"/>
          <w:sz w:val="28"/>
          <w:szCs w:val="28"/>
          <w14:ligatures w14:val="none"/>
        </w:rPr>
      </w:pPr>
    </w:p>
    <w:p w14:paraId="36D00086" w14:textId="77777777" w:rsidR="009D653D" w:rsidRDefault="009D653D" w:rsidP="000D04DE">
      <w:pPr>
        <w:overflowPunct w:val="0"/>
        <w:autoSpaceDE w:val="0"/>
        <w:autoSpaceDN w:val="0"/>
        <w:adjustRightInd w:val="0"/>
        <w:spacing w:after="0" w:line="276" w:lineRule="auto"/>
        <w:ind w:firstLine="0"/>
        <w:jc w:val="both"/>
        <w:textAlignment w:val="baseline"/>
        <w:rPr>
          <w:rFonts w:ascii="Georgia" w:eastAsia="Times New Roman" w:hAnsi="Georgia" w:cs="Times New Roman"/>
          <w:b/>
          <w:bCs/>
          <w:kern w:val="0"/>
          <w:sz w:val="28"/>
          <w:szCs w:val="28"/>
          <w14:ligatures w14:val="none"/>
        </w:rPr>
      </w:pPr>
    </w:p>
    <w:p w14:paraId="7402E73E" w14:textId="77777777" w:rsidR="009D653D" w:rsidRDefault="009D653D" w:rsidP="000D04DE">
      <w:pPr>
        <w:overflowPunct w:val="0"/>
        <w:autoSpaceDE w:val="0"/>
        <w:autoSpaceDN w:val="0"/>
        <w:adjustRightInd w:val="0"/>
        <w:spacing w:after="0" w:line="276" w:lineRule="auto"/>
        <w:ind w:firstLine="0"/>
        <w:jc w:val="both"/>
        <w:textAlignment w:val="baseline"/>
        <w:rPr>
          <w:rFonts w:ascii="Georgia" w:eastAsia="Times New Roman" w:hAnsi="Georgia" w:cs="Times New Roman"/>
          <w:b/>
          <w:bCs/>
          <w:kern w:val="0"/>
          <w:sz w:val="28"/>
          <w:szCs w:val="28"/>
          <w14:ligatures w14:val="none"/>
        </w:rPr>
      </w:pPr>
    </w:p>
    <w:p w14:paraId="53948363" w14:textId="203036C8" w:rsidR="009D653D" w:rsidRPr="009A7A46" w:rsidRDefault="00EA2760" w:rsidP="000D04DE">
      <w:pPr>
        <w:overflowPunct w:val="0"/>
        <w:autoSpaceDE w:val="0"/>
        <w:autoSpaceDN w:val="0"/>
        <w:adjustRightInd w:val="0"/>
        <w:spacing w:after="0" w:line="276" w:lineRule="auto"/>
        <w:ind w:firstLine="0"/>
        <w:jc w:val="both"/>
        <w:textAlignment w:val="baseline"/>
        <w:rPr>
          <w:rFonts w:ascii="Georgia" w:eastAsia="Times New Roman" w:hAnsi="Georgia" w:cs="Arial"/>
          <w:kern w:val="0"/>
          <w:szCs w:val="24"/>
          <w14:ligatures w14:val="none"/>
        </w:rPr>
      </w:pPr>
      <w:r>
        <w:rPr>
          <w:rFonts w:ascii="Georgia" w:eastAsia="Times New Roman" w:hAnsi="Georgia" w:cs="Times New Roman"/>
          <w:b/>
          <w:bCs/>
          <w:kern w:val="0"/>
          <w:sz w:val="28"/>
          <w:szCs w:val="28"/>
          <w14:ligatures w14:val="none"/>
        </w:rPr>
        <w:t xml:space="preserve"> </w:t>
      </w:r>
    </w:p>
    <w:sectPr w:rsidR="009D653D" w:rsidRPr="009A7A46" w:rsidSect="00A037F0">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A347" w14:textId="77777777" w:rsidR="001C67DC" w:rsidRDefault="001C67DC" w:rsidP="001C67DC">
      <w:pPr>
        <w:spacing w:after="0" w:line="240" w:lineRule="auto"/>
      </w:pPr>
      <w:r>
        <w:separator/>
      </w:r>
    </w:p>
  </w:endnote>
  <w:endnote w:type="continuationSeparator" w:id="0">
    <w:p w14:paraId="3DAC3509" w14:textId="77777777" w:rsidR="001C67DC" w:rsidRDefault="001C67DC" w:rsidP="001C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oose">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2918" w14:textId="77777777" w:rsidR="001C67DC" w:rsidRDefault="001C67DC" w:rsidP="001C67DC">
      <w:pPr>
        <w:spacing w:after="0" w:line="240" w:lineRule="auto"/>
      </w:pPr>
      <w:r>
        <w:separator/>
      </w:r>
    </w:p>
  </w:footnote>
  <w:footnote w:type="continuationSeparator" w:id="0">
    <w:p w14:paraId="2B2DD6E4" w14:textId="77777777" w:rsidR="001C67DC" w:rsidRDefault="001C67DC" w:rsidP="001C67DC">
      <w:pPr>
        <w:spacing w:after="0" w:line="240" w:lineRule="auto"/>
      </w:pPr>
      <w:r>
        <w:continuationSeparator/>
      </w:r>
    </w:p>
  </w:footnote>
  <w:footnote w:id="1">
    <w:p w14:paraId="5CCCB4C7" w14:textId="77777777" w:rsidR="001C67DC" w:rsidRPr="005933AD" w:rsidRDefault="001C67DC" w:rsidP="001C67DC">
      <w:pPr>
        <w:pStyle w:val="FootnoteText"/>
        <w:rPr>
          <w:sz w:val="16"/>
          <w:szCs w:val="16"/>
        </w:rPr>
      </w:pPr>
      <w:r w:rsidRPr="005933AD">
        <w:rPr>
          <w:rStyle w:val="FootnoteReference"/>
          <w:sz w:val="28"/>
          <w:szCs w:val="28"/>
        </w:rPr>
        <w:footnoteRef/>
      </w:r>
      <w:r w:rsidRPr="005933AD">
        <w:rPr>
          <w:sz w:val="28"/>
          <w:szCs w:val="28"/>
        </w:rPr>
        <w:t xml:space="preserve"> </w:t>
      </w:r>
      <w:r>
        <w:t>Economic scale or</w:t>
      </w:r>
      <w:r w:rsidRPr="005933AD">
        <w:rPr>
          <w:b/>
          <w:bCs/>
        </w:rPr>
        <w:t xml:space="preserve"> </w:t>
      </w:r>
      <w:r w:rsidRPr="005933AD">
        <w:rPr>
          <w:rStyle w:val="Strong"/>
          <w:rFonts w:ascii="Roboto" w:hAnsi="Roboto"/>
          <w:color w:val="111111"/>
          <w:sz w:val="16"/>
          <w:szCs w:val="16"/>
          <w:shd w:val="clear" w:color="auto" w:fill="FFFFFF"/>
        </w:rPr>
        <w:t>Economies of scale</w:t>
      </w:r>
      <w:r w:rsidRPr="005933AD">
        <w:rPr>
          <w:rFonts w:ascii="Roboto" w:hAnsi="Roboto"/>
          <w:color w:val="111111"/>
          <w:sz w:val="16"/>
          <w:szCs w:val="16"/>
          <w:shd w:val="clear" w:color="auto" w:fill="FFFFFF"/>
        </w:rPr>
        <w:t xml:space="preserve"> refer to the cost advantages that companies gain as their </w:t>
      </w:r>
      <w:r>
        <w:rPr>
          <w:rFonts w:ascii="Roboto" w:hAnsi="Roboto"/>
          <w:color w:val="111111"/>
          <w:sz w:val="16"/>
          <w:szCs w:val="16"/>
          <w:shd w:val="clear" w:color="auto" w:fill="FFFFFF"/>
        </w:rPr>
        <w:t xml:space="preserve">      </w:t>
      </w:r>
      <w:r w:rsidRPr="005933AD">
        <w:rPr>
          <w:rFonts w:ascii="Roboto" w:hAnsi="Roboto"/>
          <w:color w:val="111111"/>
          <w:sz w:val="16"/>
          <w:szCs w:val="16"/>
          <w:shd w:val="clear" w:color="auto" w:fill="FFFFFF"/>
        </w:rPr>
        <w:t>production becomes more efficient.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98"/>
    <w:rsid w:val="00017AC0"/>
    <w:rsid w:val="00020C2A"/>
    <w:rsid w:val="0003215F"/>
    <w:rsid w:val="00040C24"/>
    <w:rsid w:val="00065C76"/>
    <w:rsid w:val="0007537F"/>
    <w:rsid w:val="00086B98"/>
    <w:rsid w:val="000D04DE"/>
    <w:rsid w:val="000F6F0D"/>
    <w:rsid w:val="001033C8"/>
    <w:rsid w:val="001131CF"/>
    <w:rsid w:val="00114874"/>
    <w:rsid w:val="0016148B"/>
    <w:rsid w:val="00195834"/>
    <w:rsid w:val="001C55F1"/>
    <w:rsid w:val="001C67DC"/>
    <w:rsid w:val="0021437D"/>
    <w:rsid w:val="00231000"/>
    <w:rsid w:val="00250590"/>
    <w:rsid w:val="002753F0"/>
    <w:rsid w:val="00296221"/>
    <w:rsid w:val="002F6FF3"/>
    <w:rsid w:val="003020B0"/>
    <w:rsid w:val="00313209"/>
    <w:rsid w:val="003465BA"/>
    <w:rsid w:val="00360D10"/>
    <w:rsid w:val="00385097"/>
    <w:rsid w:val="003D701F"/>
    <w:rsid w:val="00473D29"/>
    <w:rsid w:val="004A5D2D"/>
    <w:rsid w:val="004B0B60"/>
    <w:rsid w:val="004E49DD"/>
    <w:rsid w:val="005A10EA"/>
    <w:rsid w:val="005D1021"/>
    <w:rsid w:val="005F10AD"/>
    <w:rsid w:val="005F2306"/>
    <w:rsid w:val="006A77F1"/>
    <w:rsid w:val="006A7958"/>
    <w:rsid w:val="006E4D17"/>
    <w:rsid w:val="006E7166"/>
    <w:rsid w:val="006F56ED"/>
    <w:rsid w:val="007214C3"/>
    <w:rsid w:val="00721BA3"/>
    <w:rsid w:val="00745E4D"/>
    <w:rsid w:val="0078246B"/>
    <w:rsid w:val="007B3E94"/>
    <w:rsid w:val="007B7648"/>
    <w:rsid w:val="007F543C"/>
    <w:rsid w:val="008037C5"/>
    <w:rsid w:val="00806DA8"/>
    <w:rsid w:val="00837806"/>
    <w:rsid w:val="00857080"/>
    <w:rsid w:val="008576BF"/>
    <w:rsid w:val="0087729E"/>
    <w:rsid w:val="008B6238"/>
    <w:rsid w:val="008E26C2"/>
    <w:rsid w:val="009237E2"/>
    <w:rsid w:val="00942B83"/>
    <w:rsid w:val="009907B5"/>
    <w:rsid w:val="009A7A46"/>
    <w:rsid w:val="009C2692"/>
    <w:rsid w:val="009C3657"/>
    <w:rsid w:val="009C68FC"/>
    <w:rsid w:val="009D653D"/>
    <w:rsid w:val="009E6087"/>
    <w:rsid w:val="00A037F0"/>
    <w:rsid w:val="00A562C8"/>
    <w:rsid w:val="00A711D2"/>
    <w:rsid w:val="00AA1057"/>
    <w:rsid w:val="00AC2281"/>
    <w:rsid w:val="00AC2794"/>
    <w:rsid w:val="00B324E5"/>
    <w:rsid w:val="00BC3DFA"/>
    <w:rsid w:val="00BE3E29"/>
    <w:rsid w:val="00C06BA6"/>
    <w:rsid w:val="00C26FA9"/>
    <w:rsid w:val="00C745FB"/>
    <w:rsid w:val="00CC2BFC"/>
    <w:rsid w:val="00CD1E25"/>
    <w:rsid w:val="00CF05B7"/>
    <w:rsid w:val="00CF66D1"/>
    <w:rsid w:val="00D1084D"/>
    <w:rsid w:val="00D45070"/>
    <w:rsid w:val="00D66C1C"/>
    <w:rsid w:val="00D731ED"/>
    <w:rsid w:val="00DA3B35"/>
    <w:rsid w:val="00DA487C"/>
    <w:rsid w:val="00DF1764"/>
    <w:rsid w:val="00DF63FD"/>
    <w:rsid w:val="00E3633C"/>
    <w:rsid w:val="00E370C8"/>
    <w:rsid w:val="00E556C7"/>
    <w:rsid w:val="00EA2760"/>
    <w:rsid w:val="00EA3744"/>
    <w:rsid w:val="00EC16B3"/>
    <w:rsid w:val="00EE3C45"/>
    <w:rsid w:val="00F00A4A"/>
    <w:rsid w:val="00F46353"/>
    <w:rsid w:val="00F70B79"/>
    <w:rsid w:val="00FA2B69"/>
    <w:rsid w:val="00FE7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1825"/>
  <w15:chartTrackingRefBased/>
  <w15:docId w15:val="{0806239A-281F-4142-96B7-0F50D956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hoose" w:eastAsiaTheme="minorHAnsi" w:hAnsi="Choose"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021"/>
    <w:pPr>
      <w:ind w:firstLine="432"/>
      <w:textboxTightWrap w:val="firstLineOnly"/>
    </w:pPr>
  </w:style>
  <w:style w:type="paragraph" w:styleId="Heading1">
    <w:name w:val="heading 1"/>
    <w:basedOn w:val="Normal"/>
    <w:next w:val="Normal"/>
    <w:link w:val="Heading1Char"/>
    <w:uiPriority w:val="9"/>
    <w:qFormat/>
    <w:rsid w:val="00086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B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B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6B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6B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6B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6B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6B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B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B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6B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6B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6B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6B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6B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6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B98"/>
    <w:pPr>
      <w:numPr>
        <w:ilvl w:val="1"/>
      </w:numPr>
      <w:ind w:firstLine="43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B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6B98"/>
    <w:pPr>
      <w:spacing w:before="160"/>
      <w:jc w:val="center"/>
    </w:pPr>
    <w:rPr>
      <w:i/>
      <w:iCs/>
      <w:color w:val="404040" w:themeColor="text1" w:themeTint="BF"/>
    </w:rPr>
  </w:style>
  <w:style w:type="character" w:customStyle="1" w:styleId="QuoteChar">
    <w:name w:val="Quote Char"/>
    <w:basedOn w:val="DefaultParagraphFont"/>
    <w:link w:val="Quote"/>
    <w:uiPriority w:val="29"/>
    <w:rsid w:val="00086B98"/>
    <w:rPr>
      <w:i/>
      <w:iCs/>
      <w:color w:val="404040" w:themeColor="text1" w:themeTint="BF"/>
    </w:rPr>
  </w:style>
  <w:style w:type="paragraph" w:styleId="ListParagraph">
    <w:name w:val="List Paragraph"/>
    <w:basedOn w:val="Normal"/>
    <w:uiPriority w:val="34"/>
    <w:qFormat/>
    <w:rsid w:val="00086B98"/>
    <w:pPr>
      <w:ind w:left="720"/>
      <w:contextualSpacing/>
    </w:pPr>
  </w:style>
  <w:style w:type="character" w:styleId="IntenseEmphasis">
    <w:name w:val="Intense Emphasis"/>
    <w:basedOn w:val="DefaultParagraphFont"/>
    <w:uiPriority w:val="21"/>
    <w:qFormat/>
    <w:rsid w:val="00086B98"/>
    <w:rPr>
      <w:i/>
      <w:iCs/>
      <w:color w:val="0F4761" w:themeColor="accent1" w:themeShade="BF"/>
    </w:rPr>
  </w:style>
  <w:style w:type="paragraph" w:styleId="IntenseQuote">
    <w:name w:val="Intense Quote"/>
    <w:basedOn w:val="Normal"/>
    <w:next w:val="Normal"/>
    <w:link w:val="IntenseQuoteChar"/>
    <w:uiPriority w:val="30"/>
    <w:qFormat/>
    <w:rsid w:val="00086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B98"/>
    <w:rPr>
      <w:i/>
      <w:iCs/>
      <w:color w:val="0F4761" w:themeColor="accent1" w:themeShade="BF"/>
    </w:rPr>
  </w:style>
  <w:style w:type="character" w:styleId="IntenseReference">
    <w:name w:val="Intense Reference"/>
    <w:basedOn w:val="DefaultParagraphFont"/>
    <w:uiPriority w:val="32"/>
    <w:qFormat/>
    <w:rsid w:val="00086B98"/>
    <w:rPr>
      <w:b/>
      <w:bCs/>
      <w:smallCaps/>
      <w:color w:val="0F4761" w:themeColor="accent1" w:themeShade="BF"/>
      <w:spacing w:val="5"/>
    </w:rPr>
  </w:style>
  <w:style w:type="paragraph" w:styleId="FootnoteText">
    <w:name w:val="footnote text"/>
    <w:basedOn w:val="Normal"/>
    <w:link w:val="FootnoteTextChar"/>
    <w:uiPriority w:val="99"/>
    <w:semiHidden/>
    <w:unhideWhenUsed/>
    <w:rsid w:val="001C67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7DC"/>
    <w:rPr>
      <w:sz w:val="20"/>
      <w:szCs w:val="20"/>
    </w:rPr>
  </w:style>
  <w:style w:type="character" w:styleId="Strong">
    <w:name w:val="Strong"/>
    <w:basedOn w:val="DefaultParagraphFont"/>
    <w:uiPriority w:val="22"/>
    <w:qFormat/>
    <w:rsid w:val="001C67DC"/>
    <w:rPr>
      <w:b/>
      <w:bCs/>
    </w:rPr>
  </w:style>
  <w:style w:type="character" w:styleId="FootnoteReference">
    <w:name w:val="footnote reference"/>
    <w:basedOn w:val="DefaultParagraphFont"/>
    <w:uiPriority w:val="99"/>
    <w:semiHidden/>
    <w:unhideWhenUsed/>
    <w:rsid w:val="001C6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5361</Characters>
  <Application>Microsoft Office Word</Application>
  <DocSecurity>0</DocSecurity>
  <Lines>92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Khosrow Shakoori</dc:creator>
  <cp:keywords/>
  <dc:description/>
  <cp:lastModifiedBy>Khosrow Shakoori</cp:lastModifiedBy>
  <cp:revision>2</cp:revision>
  <dcterms:created xsi:type="dcterms:W3CDTF">2025-01-05T15:28:00Z</dcterms:created>
  <dcterms:modified xsi:type="dcterms:W3CDTF">2025-01-05T15:28:00Z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512bb0cf-585a-4e53-a230-f47af0e66dfa</vt:lpwstr>
  </property>
</Properties>
</file>